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7B2E" w:rsidRPr="00161DA9" w:rsidRDefault="001415F1">
      <w:pPr>
        <w:rPr>
          <w:rFonts w:ascii="Times New Roman" w:hAnsi="Times New Roman" w:cs="Times New Roman"/>
          <w:sz w:val="24"/>
          <w:szCs w:val="24"/>
        </w:rPr>
      </w:pPr>
      <w:r w:rsidRPr="00161DA9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2E5358" w:rsidRPr="00161DA9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4893441" cy="3956451"/>
            <wp:effectExtent l="0" t="7620" r="0" b="0"/>
            <wp:docPr id="1" name="Picture 1" descr="C:\Users\user\Desktop\ΜΟΥΣΕΙΟ ΜΠΕΝΑΚΗ2\ΕΓΓΡΑΦΑ ΠΡΟΣ ΔΑΝΕΙΣΜΟ3\1. Σχέδιο Άργους  1831 _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ΜΟΥΣΕΙΟ ΜΠΕΝΑΚΗ2\ΕΓΓΡΑΦΑ ΠΡΟΣ ΔΑΝΕΙΣΜΟ3\1. Σχέδιο Άργους  1831 _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" r="5266"/>
                    <a:stretch/>
                  </pic:blipFill>
                  <pic:spPr bwMode="auto">
                    <a:xfrm rot="5400000">
                      <a:off x="0" y="0"/>
                      <a:ext cx="4894493" cy="395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358" w:rsidRPr="00161DA9" w:rsidRDefault="002E5358" w:rsidP="002E5358">
      <w:pPr>
        <w:tabs>
          <w:tab w:val="left" w:pos="6663"/>
        </w:tabs>
        <w:spacing w:after="0" w:line="36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61DA9">
        <w:rPr>
          <w:rFonts w:ascii="Times New Roman" w:hAnsi="Times New Roman" w:cs="Times New Roman"/>
          <w:b/>
          <w:sz w:val="24"/>
          <w:szCs w:val="24"/>
        </w:rPr>
        <w:t>Εικ</w:t>
      </w:r>
      <w:proofErr w:type="spellEnd"/>
      <w:r w:rsidRPr="00161DA9">
        <w:rPr>
          <w:rFonts w:ascii="Times New Roman" w:hAnsi="Times New Roman" w:cs="Times New Roman"/>
          <w:b/>
          <w:sz w:val="24"/>
          <w:szCs w:val="24"/>
        </w:rPr>
        <w:t>. 1.</w:t>
      </w:r>
      <w:r w:rsidRPr="00161DA9">
        <w:rPr>
          <w:rFonts w:ascii="Times New Roman" w:hAnsi="Times New Roman" w:cs="Times New Roman"/>
          <w:sz w:val="24"/>
          <w:szCs w:val="24"/>
        </w:rPr>
        <w:t xml:space="preserve"> Σχέδιο της πόλης του Άργους, εγκεκριμένο από τον </w:t>
      </w:r>
      <w:r w:rsidRPr="00161DA9">
        <w:rPr>
          <w:rFonts w:ascii="Times New Roman" w:hAnsi="Times New Roman" w:cs="Times New Roman"/>
          <w:sz w:val="24"/>
          <w:szCs w:val="24"/>
          <w:lang w:val="en-US"/>
        </w:rPr>
        <w:t>K</w:t>
      </w:r>
      <w:proofErr w:type="spellStart"/>
      <w:r w:rsidRPr="00161DA9">
        <w:rPr>
          <w:rFonts w:ascii="Times New Roman" w:hAnsi="Times New Roman" w:cs="Times New Roman"/>
          <w:sz w:val="24"/>
          <w:szCs w:val="24"/>
        </w:rPr>
        <w:t>υβερνήτη</w:t>
      </w:r>
      <w:proofErr w:type="spellEnd"/>
      <w:r w:rsidRPr="00161DA9">
        <w:rPr>
          <w:rFonts w:ascii="Times New Roman" w:hAnsi="Times New Roman" w:cs="Times New Roman"/>
          <w:sz w:val="24"/>
          <w:szCs w:val="24"/>
        </w:rPr>
        <w:t xml:space="preserve"> Ιωάννη Καποδίστρια  (21 Ιουλίου 1831).</w:t>
      </w:r>
    </w:p>
    <w:p w:rsidR="002E5358" w:rsidRPr="00161DA9" w:rsidRDefault="002E5358" w:rsidP="002E5358">
      <w:pPr>
        <w:tabs>
          <w:tab w:val="left" w:pos="6663"/>
        </w:tabs>
        <w:spacing w:after="0" w:line="36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</w:p>
    <w:p w:rsidR="002E5358" w:rsidRPr="00161DA9" w:rsidRDefault="002E5358" w:rsidP="002E5358">
      <w:pPr>
        <w:tabs>
          <w:tab w:val="left" w:pos="6663"/>
        </w:tabs>
        <w:spacing w:after="0" w:line="36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</w:p>
    <w:p w:rsidR="002E5358" w:rsidRPr="00161DA9" w:rsidRDefault="002E5358" w:rsidP="002E5358">
      <w:pPr>
        <w:tabs>
          <w:tab w:val="left" w:pos="6663"/>
        </w:tabs>
        <w:spacing w:after="0" w:line="36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161DA9">
        <w:rPr>
          <w:rFonts w:ascii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4626649" cy="6363059"/>
            <wp:effectExtent l="0" t="0" r="2540" b="0"/>
            <wp:docPr id="2" name="Picture 2" descr="C:\Users\user\Desktop\ΜΟΥΣΕΙΟ ΜΠΕΝΑΚΗ2\ΕΓΓΡΑΦΑ ΠΡΟΣ ΔΑΝΕΙΣΜΟ3\2α. Ross_Γραμμάτια  Εισόδο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ΜΟΥΣΕΙΟ ΜΠΕΝΑΚΗ2\ΕΓΓΡΑΦΑ ΠΡΟΣ ΔΑΝΕΙΣΜΟ3\2α. Ross_Γραμμάτια  Εισόδου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493" cy="636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358" w:rsidRPr="00161DA9" w:rsidRDefault="002E5358" w:rsidP="002E5358">
      <w:pPr>
        <w:pStyle w:val="a3"/>
        <w:tabs>
          <w:tab w:val="left" w:pos="6663"/>
        </w:tabs>
        <w:autoSpaceDE w:val="0"/>
        <w:autoSpaceDN w:val="0"/>
        <w:adjustRightInd w:val="0"/>
        <w:spacing w:after="0" w:line="360" w:lineRule="auto"/>
        <w:ind w:left="0" w:right="651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61DA9">
        <w:rPr>
          <w:rFonts w:ascii="Times New Roman" w:hAnsi="Times New Roman" w:cs="Times New Roman"/>
          <w:b/>
          <w:sz w:val="24"/>
          <w:szCs w:val="24"/>
        </w:rPr>
        <w:t>Εικ</w:t>
      </w:r>
      <w:proofErr w:type="spellEnd"/>
      <w:r w:rsidRPr="00161DA9">
        <w:rPr>
          <w:rFonts w:ascii="Times New Roman" w:hAnsi="Times New Roman" w:cs="Times New Roman"/>
          <w:b/>
          <w:sz w:val="24"/>
          <w:szCs w:val="24"/>
        </w:rPr>
        <w:t>. 2.</w:t>
      </w:r>
      <w:r w:rsidRPr="00161DA9">
        <w:rPr>
          <w:rFonts w:ascii="Times New Roman" w:hAnsi="Times New Roman" w:cs="Times New Roman"/>
          <w:sz w:val="24"/>
          <w:szCs w:val="24"/>
        </w:rPr>
        <w:t xml:space="preserve"> </w:t>
      </w:r>
      <w:r w:rsidRPr="00161DA9">
        <w:rPr>
          <w:rFonts w:ascii="Times New Roman" w:hAnsi="Times New Roman" w:cs="Times New Roman"/>
          <w:bCs/>
          <w:sz w:val="24"/>
          <w:szCs w:val="24"/>
        </w:rPr>
        <w:t>Σχέδιο εγγράφου του Εφόρου Αρχαιοτήτων L</w:t>
      </w:r>
      <w:proofErr w:type="spellStart"/>
      <w:r w:rsidRPr="00161DA9">
        <w:rPr>
          <w:rFonts w:ascii="Times New Roman" w:hAnsi="Times New Roman" w:cs="Times New Roman"/>
          <w:bCs/>
          <w:sz w:val="24"/>
          <w:szCs w:val="24"/>
          <w:lang w:val="en-US"/>
        </w:rPr>
        <w:t>udwig</w:t>
      </w:r>
      <w:proofErr w:type="spellEnd"/>
      <w:r w:rsidRPr="00161DA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161DA9">
        <w:rPr>
          <w:rFonts w:ascii="Times New Roman" w:hAnsi="Times New Roman" w:cs="Times New Roman"/>
          <w:bCs/>
          <w:sz w:val="24"/>
          <w:szCs w:val="24"/>
        </w:rPr>
        <w:t>Ross</w:t>
      </w:r>
      <w:proofErr w:type="spellEnd"/>
      <w:r w:rsidRPr="00161DA9">
        <w:rPr>
          <w:rFonts w:ascii="Times New Roman" w:hAnsi="Times New Roman" w:cs="Times New Roman"/>
          <w:bCs/>
          <w:sz w:val="24"/>
          <w:szCs w:val="24"/>
        </w:rPr>
        <w:t xml:space="preserve"> για την καθιέρωση ωραρίου και </w:t>
      </w:r>
      <w:r w:rsidRPr="00161DA9">
        <w:rPr>
          <w:rFonts w:ascii="Times New Roman" w:eastAsia="GFSDidot-BoldItalic" w:hAnsi="Times New Roman" w:cs="Times New Roman"/>
          <w:bCs/>
          <w:i/>
          <w:iCs/>
          <w:sz w:val="24"/>
          <w:szCs w:val="24"/>
        </w:rPr>
        <w:t xml:space="preserve">γραμματίων εισόδου </w:t>
      </w:r>
      <w:r w:rsidRPr="00161DA9">
        <w:rPr>
          <w:rFonts w:ascii="Times New Roman" w:eastAsia="GFSDidot-BoldItalic" w:hAnsi="Times New Roman" w:cs="Times New Roman"/>
          <w:bCs/>
          <w:iCs/>
          <w:sz w:val="24"/>
          <w:szCs w:val="24"/>
        </w:rPr>
        <w:t>(εισιτηρίων)</w:t>
      </w:r>
      <w:r w:rsidRPr="00161DA9">
        <w:rPr>
          <w:rFonts w:ascii="Times New Roman" w:eastAsia="GFSDidot-BoldItalic" w:hAnsi="Times New Roman" w:cs="Times New Roman"/>
          <w:bCs/>
          <w:i/>
          <w:iCs/>
          <w:sz w:val="24"/>
          <w:szCs w:val="24"/>
        </w:rPr>
        <w:t xml:space="preserve"> </w:t>
      </w:r>
      <w:r w:rsidRPr="00161DA9">
        <w:rPr>
          <w:rFonts w:ascii="Times New Roman" w:hAnsi="Times New Roman" w:cs="Times New Roman"/>
          <w:bCs/>
          <w:sz w:val="24"/>
          <w:szCs w:val="24"/>
        </w:rPr>
        <w:t>στην Ακρόπολη</w:t>
      </w:r>
    </w:p>
    <w:p w:rsidR="002E5358" w:rsidRPr="00161DA9" w:rsidRDefault="002E5358" w:rsidP="002E5358">
      <w:pPr>
        <w:tabs>
          <w:tab w:val="left" w:pos="6663"/>
        </w:tabs>
        <w:spacing w:after="0" w:line="36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161DA9">
        <w:rPr>
          <w:rFonts w:ascii="Times New Roman" w:hAnsi="Times New Roman" w:cs="Times New Roman"/>
          <w:bCs/>
          <w:sz w:val="24"/>
          <w:szCs w:val="24"/>
        </w:rPr>
        <w:t xml:space="preserve">(18 Μαΐου 1835). </w:t>
      </w:r>
    </w:p>
    <w:p w:rsidR="002E5358" w:rsidRPr="00161DA9" w:rsidRDefault="002E5358">
      <w:pPr>
        <w:rPr>
          <w:rFonts w:ascii="Times New Roman" w:hAnsi="Times New Roman" w:cs="Times New Roman"/>
          <w:sz w:val="24"/>
          <w:szCs w:val="24"/>
        </w:rPr>
      </w:pPr>
    </w:p>
    <w:p w:rsidR="00DE41D5" w:rsidRPr="00161DA9" w:rsidRDefault="00DE41D5">
      <w:pPr>
        <w:rPr>
          <w:rFonts w:ascii="Times New Roman" w:hAnsi="Times New Roman" w:cs="Times New Roman"/>
          <w:sz w:val="24"/>
          <w:szCs w:val="24"/>
        </w:rPr>
      </w:pPr>
    </w:p>
    <w:p w:rsidR="00DE41D5" w:rsidRPr="00161DA9" w:rsidRDefault="00DE41D5">
      <w:pPr>
        <w:rPr>
          <w:rFonts w:ascii="Times New Roman" w:hAnsi="Times New Roman" w:cs="Times New Roman"/>
          <w:sz w:val="24"/>
          <w:szCs w:val="24"/>
        </w:rPr>
      </w:pPr>
      <w:r w:rsidRPr="00161DA9">
        <w:rPr>
          <w:rFonts w:ascii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4458868" cy="6330533"/>
            <wp:effectExtent l="0" t="0" r="0" b="0"/>
            <wp:docPr id="3" name="Picture 3" descr="C:\Users\user\Desktop\ΜΟΥΣΕΙΟ ΜΠΕΝΑΚΗ2\ΕΓΓΡΑΦΑ ΠΡΟΣ ΔΑΝΕΙΣΜΟ3\4. Προαγωγή Ευστρατιάδη από Γεώργιο Α΄1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ΜΟΥΣΕΙΟ ΜΠΕΝΑΚΗ2\ΕΓΓΡΑΦΑ ΠΡΟΣ ΔΑΝΕΙΣΜΟ3\4. Προαγωγή Ευστρατιάδη από Γεώργιο Α΄18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376" cy="633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1D5" w:rsidRPr="00161DA9" w:rsidRDefault="008855AF" w:rsidP="00DE41D5">
      <w:pPr>
        <w:pStyle w:val="a3"/>
        <w:tabs>
          <w:tab w:val="left" w:pos="6663"/>
        </w:tabs>
        <w:spacing w:after="0" w:line="360" w:lineRule="auto"/>
        <w:ind w:left="0" w:right="150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61DA9">
        <w:rPr>
          <w:rFonts w:ascii="Times New Roman" w:hAnsi="Times New Roman" w:cs="Times New Roman"/>
          <w:b/>
          <w:sz w:val="24"/>
          <w:szCs w:val="24"/>
        </w:rPr>
        <w:t>Εικ</w:t>
      </w:r>
      <w:proofErr w:type="spellEnd"/>
      <w:r w:rsidRPr="00161DA9">
        <w:rPr>
          <w:rFonts w:ascii="Times New Roman" w:hAnsi="Times New Roman" w:cs="Times New Roman"/>
          <w:b/>
          <w:sz w:val="24"/>
          <w:szCs w:val="24"/>
        </w:rPr>
        <w:t>. 3.</w:t>
      </w:r>
      <w:r w:rsidRPr="00161DA9">
        <w:rPr>
          <w:rFonts w:ascii="Times New Roman" w:hAnsi="Times New Roman" w:cs="Times New Roman"/>
          <w:sz w:val="24"/>
          <w:szCs w:val="24"/>
        </w:rPr>
        <w:t xml:space="preserve"> </w:t>
      </w:r>
      <w:r w:rsidR="00DE41D5" w:rsidRPr="00161DA9">
        <w:rPr>
          <w:rFonts w:ascii="Times New Roman" w:hAnsi="Times New Roman" w:cs="Times New Roman"/>
          <w:sz w:val="24"/>
          <w:szCs w:val="24"/>
        </w:rPr>
        <w:t>Βασιλικό Διάταγμα του Γεωργίου Α΄ (2 Φεβρουαρίου 1864) με το οποίο</w:t>
      </w:r>
      <w:r w:rsidR="00684AA8" w:rsidRPr="00161DA9">
        <w:rPr>
          <w:rFonts w:ascii="Times New Roman" w:hAnsi="Times New Roman" w:cs="Times New Roman"/>
          <w:sz w:val="24"/>
          <w:szCs w:val="24"/>
        </w:rPr>
        <w:t xml:space="preserve"> </w:t>
      </w:r>
      <w:r w:rsidR="00DE41D5" w:rsidRPr="00161DA9">
        <w:rPr>
          <w:rFonts w:ascii="Times New Roman" w:hAnsi="Times New Roman" w:cs="Times New Roman"/>
          <w:sz w:val="24"/>
          <w:szCs w:val="24"/>
        </w:rPr>
        <w:t xml:space="preserve">ο Παναγιώτης </w:t>
      </w:r>
      <w:proofErr w:type="spellStart"/>
      <w:r w:rsidR="00DE41D5" w:rsidRPr="00161DA9">
        <w:rPr>
          <w:rFonts w:ascii="Times New Roman" w:hAnsi="Times New Roman" w:cs="Times New Roman"/>
          <w:sz w:val="24"/>
          <w:szCs w:val="24"/>
        </w:rPr>
        <w:t>Ευστρατιάδης</w:t>
      </w:r>
      <w:proofErr w:type="spellEnd"/>
      <w:r w:rsidR="00DE41D5" w:rsidRPr="00161DA9">
        <w:rPr>
          <w:rFonts w:ascii="Times New Roman" w:hAnsi="Times New Roman" w:cs="Times New Roman"/>
          <w:sz w:val="24"/>
          <w:szCs w:val="24"/>
        </w:rPr>
        <w:t xml:space="preserve"> διορίζεται Γενικός Έφορος Αρχαιοτήτων (1863-1884)</w:t>
      </w:r>
      <w:r w:rsidRPr="00161DA9">
        <w:rPr>
          <w:rFonts w:ascii="Times New Roman" w:hAnsi="Times New Roman" w:cs="Times New Roman"/>
          <w:sz w:val="24"/>
          <w:szCs w:val="24"/>
        </w:rPr>
        <w:t>.</w:t>
      </w:r>
    </w:p>
    <w:p w:rsidR="008855AF" w:rsidRPr="00161DA9" w:rsidRDefault="008855AF" w:rsidP="00DE41D5">
      <w:pPr>
        <w:pStyle w:val="a3"/>
        <w:tabs>
          <w:tab w:val="left" w:pos="6663"/>
        </w:tabs>
        <w:spacing w:after="0" w:line="360" w:lineRule="auto"/>
        <w:ind w:left="0" w:right="1503"/>
        <w:jc w:val="both"/>
        <w:rPr>
          <w:rFonts w:ascii="Times New Roman" w:hAnsi="Times New Roman" w:cs="Times New Roman"/>
          <w:sz w:val="24"/>
          <w:szCs w:val="24"/>
        </w:rPr>
      </w:pPr>
    </w:p>
    <w:p w:rsidR="008855AF" w:rsidRPr="00161DA9" w:rsidRDefault="008855AF" w:rsidP="00DE41D5">
      <w:pPr>
        <w:pStyle w:val="a3"/>
        <w:tabs>
          <w:tab w:val="left" w:pos="6663"/>
        </w:tabs>
        <w:spacing w:after="0" w:line="360" w:lineRule="auto"/>
        <w:ind w:left="0" w:right="1503"/>
        <w:jc w:val="both"/>
        <w:rPr>
          <w:rFonts w:ascii="Times New Roman" w:hAnsi="Times New Roman" w:cs="Times New Roman"/>
          <w:sz w:val="24"/>
          <w:szCs w:val="24"/>
        </w:rPr>
      </w:pPr>
    </w:p>
    <w:p w:rsidR="008855AF" w:rsidRPr="00161DA9" w:rsidRDefault="000270AB" w:rsidP="00DE41D5">
      <w:pPr>
        <w:pStyle w:val="a3"/>
        <w:tabs>
          <w:tab w:val="left" w:pos="6663"/>
        </w:tabs>
        <w:spacing w:after="0" w:line="360" w:lineRule="auto"/>
        <w:ind w:left="0" w:right="150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4727879" cy="6967730"/>
            <wp:effectExtent l="19050" t="0" r="0" b="0"/>
            <wp:docPr id="7" name="6 - Εικόνα" descr="8α. Αρχαιότητες_Σπάρτης _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α. Αρχαιότητες_Σπάρτης _84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8176" cy="696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7C8" w:rsidRPr="006419F6" w:rsidRDefault="008855AF" w:rsidP="006837C8">
      <w:pPr>
        <w:tabs>
          <w:tab w:val="left" w:pos="6663"/>
        </w:tabs>
        <w:spacing w:after="0" w:line="36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61DA9">
        <w:rPr>
          <w:rFonts w:ascii="Times New Roman" w:hAnsi="Times New Roman" w:cs="Times New Roman"/>
          <w:b/>
          <w:sz w:val="24"/>
          <w:szCs w:val="24"/>
        </w:rPr>
        <w:t>Εικ</w:t>
      </w:r>
      <w:proofErr w:type="spellEnd"/>
      <w:r w:rsidRPr="00161DA9">
        <w:rPr>
          <w:rFonts w:ascii="Times New Roman" w:hAnsi="Times New Roman" w:cs="Times New Roman"/>
          <w:b/>
          <w:sz w:val="24"/>
          <w:szCs w:val="24"/>
        </w:rPr>
        <w:t>. 4.</w:t>
      </w:r>
      <w:r w:rsidRPr="00161DA9">
        <w:rPr>
          <w:rFonts w:ascii="Times New Roman" w:hAnsi="Times New Roman" w:cs="Times New Roman"/>
          <w:sz w:val="24"/>
          <w:szCs w:val="24"/>
        </w:rPr>
        <w:t xml:space="preserve"> </w:t>
      </w:r>
      <w:r w:rsidR="00BD40BA">
        <w:rPr>
          <w:rFonts w:ascii="Times New Roman" w:hAnsi="Times New Roman" w:cs="Times New Roman"/>
          <w:sz w:val="24"/>
          <w:szCs w:val="24"/>
        </w:rPr>
        <w:t>Απόσπασμα από κ</w:t>
      </w:r>
      <w:r w:rsidRPr="00161DA9">
        <w:rPr>
          <w:rFonts w:ascii="Times New Roman" w:hAnsi="Times New Roman" w:cs="Times New Roman"/>
          <w:sz w:val="24"/>
          <w:szCs w:val="24"/>
        </w:rPr>
        <w:t>ατάλογο</w:t>
      </w:r>
      <w:bookmarkStart w:id="0" w:name="_GoBack"/>
      <w:bookmarkEnd w:id="0"/>
      <w:r w:rsidRPr="00161DA9">
        <w:rPr>
          <w:rFonts w:ascii="Times New Roman" w:hAnsi="Times New Roman" w:cs="Times New Roman"/>
          <w:sz w:val="24"/>
          <w:szCs w:val="24"/>
        </w:rPr>
        <w:t xml:space="preserve"> με αρχαιότητες, οι οποίες εξήχθησαν από διάφορες οικίες της Σπάρτης και κατατέθηκαν στο Μουσείο</w:t>
      </w:r>
      <w:r w:rsidR="00530B49" w:rsidRPr="00161DA9">
        <w:rPr>
          <w:rFonts w:ascii="Times New Roman" w:hAnsi="Times New Roman" w:cs="Times New Roman"/>
          <w:sz w:val="24"/>
          <w:szCs w:val="24"/>
        </w:rPr>
        <w:t xml:space="preserve"> (1872)</w:t>
      </w:r>
      <w:r w:rsidR="006837C8">
        <w:rPr>
          <w:rFonts w:ascii="Times New Roman" w:hAnsi="Times New Roman" w:cs="Times New Roman"/>
          <w:sz w:val="24"/>
          <w:szCs w:val="24"/>
        </w:rPr>
        <w:t>.</w:t>
      </w:r>
      <w:r w:rsidR="006837C8" w:rsidRPr="006837C8">
        <w:rPr>
          <w:rFonts w:ascii="Times New Roman" w:hAnsi="Times New Roman" w:cs="Times New Roman"/>
          <w:sz w:val="24"/>
          <w:szCs w:val="24"/>
        </w:rPr>
        <w:t xml:space="preserve"> </w:t>
      </w:r>
      <w:r w:rsidR="006837C8">
        <w:rPr>
          <w:rFonts w:ascii="Times New Roman" w:hAnsi="Times New Roman" w:cs="Times New Roman"/>
          <w:sz w:val="24"/>
          <w:szCs w:val="24"/>
        </w:rPr>
        <w:t>Σ</w:t>
      </w:r>
      <w:r w:rsidR="006837C8" w:rsidRPr="006419F6">
        <w:rPr>
          <w:rFonts w:ascii="Times New Roman" w:hAnsi="Times New Roman" w:cs="Times New Roman"/>
          <w:sz w:val="24"/>
          <w:szCs w:val="24"/>
        </w:rPr>
        <w:t xml:space="preserve">υντάχθηκε από τον </w:t>
      </w:r>
      <w:r w:rsidR="00537EAF">
        <w:rPr>
          <w:rFonts w:ascii="Times New Roman" w:hAnsi="Times New Roman" w:cs="Times New Roman"/>
          <w:sz w:val="24"/>
          <w:szCs w:val="24"/>
        </w:rPr>
        <w:t xml:space="preserve">αρχαιολόγο </w:t>
      </w:r>
      <w:r w:rsidR="006837C8" w:rsidRPr="006419F6">
        <w:rPr>
          <w:rFonts w:ascii="Times New Roman" w:hAnsi="Times New Roman" w:cs="Times New Roman"/>
          <w:sz w:val="24"/>
          <w:szCs w:val="24"/>
        </w:rPr>
        <w:t xml:space="preserve">Παναγιώτη Σταματάκη, πρωτεργάτη στον σχηματισμό των πρώτων αρχαιολογικών συλλογών. </w:t>
      </w:r>
    </w:p>
    <w:p w:rsidR="008855AF" w:rsidRPr="00161DA9" w:rsidRDefault="008855AF" w:rsidP="008855AF">
      <w:pPr>
        <w:pStyle w:val="a3"/>
        <w:tabs>
          <w:tab w:val="left" w:pos="6663"/>
        </w:tabs>
        <w:spacing w:after="0" w:line="360" w:lineRule="auto"/>
        <w:ind w:left="0" w:right="651"/>
        <w:jc w:val="both"/>
        <w:rPr>
          <w:rFonts w:ascii="Times New Roman" w:hAnsi="Times New Roman" w:cs="Times New Roman"/>
          <w:sz w:val="24"/>
          <w:szCs w:val="24"/>
        </w:rPr>
      </w:pPr>
      <w:r w:rsidRPr="00161DA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55AF" w:rsidRPr="00161DA9" w:rsidRDefault="008855AF" w:rsidP="008855AF">
      <w:pPr>
        <w:pStyle w:val="a3"/>
        <w:tabs>
          <w:tab w:val="left" w:pos="6663"/>
        </w:tabs>
        <w:spacing w:after="0" w:line="360" w:lineRule="auto"/>
        <w:ind w:left="0" w:right="651"/>
        <w:jc w:val="both"/>
        <w:rPr>
          <w:rFonts w:ascii="Times New Roman" w:hAnsi="Times New Roman" w:cs="Times New Roman"/>
          <w:sz w:val="24"/>
          <w:szCs w:val="24"/>
        </w:rPr>
      </w:pPr>
    </w:p>
    <w:p w:rsidR="008855AF" w:rsidRPr="00161DA9" w:rsidRDefault="00530B49" w:rsidP="008855AF">
      <w:pPr>
        <w:pStyle w:val="a3"/>
        <w:tabs>
          <w:tab w:val="left" w:pos="6663"/>
        </w:tabs>
        <w:spacing w:after="0" w:line="360" w:lineRule="auto"/>
        <w:ind w:left="0" w:right="651"/>
        <w:jc w:val="both"/>
        <w:rPr>
          <w:rFonts w:ascii="Times New Roman" w:hAnsi="Times New Roman" w:cs="Times New Roman"/>
          <w:sz w:val="24"/>
          <w:szCs w:val="24"/>
        </w:rPr>
      </w:pPr>
      <w:r w:rsidRPr="00161DA9">
        <w:rPr>
          <w:rFonts w:ascii="Times New Roman" w:hAnsi="Times New Roman" w:cs="Times New Roman"/>
          <w:noProof/>
          <w:sz w:val="24"/>
          <w:szCs w:val="24"/>
          <w:lang w:eastAsia="el-GR"/>
        </w:rPr>
        <w:lastRenderedPageBreak/>
        <w:t xml:space="preserve">              </w:t>
      </w:r>
      <w:r w:rsidR="008855AF" w:rsidRPr="00161DA9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3457370" cy="4806086"/>
            <wp:effectExtent l="0" t="0" r="0" b="0"/>
            <wp:docPr id="5" name="Picture 5" descr="C:\Users\user\Desktop\ΜΟΥΣΕΙΟ ΜΠΕΝΑΚΗ2\ΕΓΓΡΑΦΑ ΠΡΟΣ ΔΑΝΕΙΣΜΟ3\6. ΧΑΡΤΗΣ ΚΕΑΣ 84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ΜΟΥΣΕΙΟ ΜΠΕΝΑΚΗ2\ΕΓΓΡΑΦΑ ΠΡΟΣ ΔΑΝΕΙΣΜΟ3\6. ΧΑΡΤΗΣ ΚΕΑΣ 840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403" cy="480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B49" w:rsidRPr="00161DA9" w:rsidRDefault="0021693B" w:rsidP="006837C8">
      <w:pPr>
        <w:tabs>
          <w:tab w:val="left" w:pos="6663"/>
        </w:tabs>
        <w:spacing w:after="0" w:line="360" w:lineRule="auto"/>
        <w:ind w:right="65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61DA9">
        <w:rPr>
          <w:rFonts w:ascii="Times New Roman" w:hAnsi="Times New Roman" w:cs="Times New Roman"/>
          <w:b/>
          <w:sz w:val="24"/>
          <w:szCs w:val="24"/>
        </w:rPr>
        <w:t>Εικ</w:t>
      </w:r>
      <w:proofErr w:type="spellEnd"/>
      <w:r w:rsidRPr="00161DA9">
        <w:rPr>
          <w:rFonts w:ascii="Times New Roman" w:hAnsi="Times New Roman" w:cs="Times New Roman"/>
          <w:b/>
          <w:sz w:val="24"/>
          <w:szCs w:val="24"/>
        </w:rPr>
        <w:t>. 5</w:t>
      </w:r>
      <w:r w:rsidR="00530B49" w:rsidRPr="00161DA9">
        <w:rPr>
          <w:rFonts w:ascii="Times New Roman" w:hAnsi="Times New Roman" w:cs="Times New Roman"/>
          <w:b/>
          <w:sz w:val="24"/>
          <w:szCs w:val="24"/>
        </w:rPr>
        <w:t>.</w:t>
      </w:r>
      <w:r w:rsidR="00530B49" w:rsidRPr="00161DA9">
        <w:rPr>
          <w:rFonts w:ascii="Times New Roman" w:hAnsi="Times New Roman" w:cs="Times New Roman"/>
          <w:sz w:val="24"/>
          <w:szCs w:val="24"/>
        </w:rPr>
        <w:t xml:space="preserve"> Ιδιόχειρος χάρτης Κέας εκπονηθείς από τον Κωνσταντίνο Μάνθο </w:t>
      </w:r>
    </w:p>
    <w:p w:rsidR="00530B49" w:rsidRPr="00161DA9" w:rsidRDefault="00530B49" w:rsidP="006837C8">
      <w:pPr>
        <w:tabs>
          <w:tab w:val="left" w:pos="6663"/>
        </w:tabs>
        <w:spacing w:after="0" w:line="360" w:lineRule="auto"/>
        <w:ind w:right="652"/>
        <w:jc w:val="both"/>
        <w:rPr>
          <w:rFonts w:ascii="Times New Roman" w:hAnsi="Times New Roman" w:cs="Times New Roman"/>
          <w:sz w:val="24"/>
          <w:szCs w:val="24"/>
        </w:rPr>
      </w:pPr>
      <w:r w:rsidRPr="00161DA9">
        <w:rPr>
          <w:rFonts w:ascii="Times New Roman" w:hAnsi="Times New Roman" w:cs="Times New Roman"/>
          <w:sz w:val="24"/>
          <w:szCs w:val="24"/>
        </w:rPr>
        <w:t xml:space="preserve">(1860). Ο συντάκτης αναφέρει, με χαρακτηριστική για την εποχή ακρίβεια, τα τοπωνύμια και </w:t>
      </w:r>
      <w:proofErr w:type="spellStart"/>
      <w:r w:rsidRPr="00161DA9">
        <w:rPr>
          <w:rFonts w:ascii="Times New Roman" w:hAnsi="Times New Roman" w:cs="Times New Roman"/>
          <w:sz w:val="24"/>
          <w:szCs w:val="24"/>
        </w:rPr>
        <w:t>μικροτοπωνύμια</w:t>
      </w:r>
      <w:proofErr w:type="spellEnd"/>
      <w:r w:rsidRPr="00161DA9">
        <w:rPr>
          <w:rFonts w:ascii="Times New Roman" w:hAnsi="Times New Roman" w:cs="Times New Roman"/>
          <w:sz w:val="24"/>
          <w:szCs w:val="24"/>
        </w:rPr>
        <w:t xml:space="preserve"> των περιοχών στις οποίες εντόπισε αρχαιότητες.</w:t>
      </w:r>
    </w:p>
    <w:p w:rsidR="008855AF" w:rsidRPr="00161DA9" w:rsidRDefault="008855AF" w:rsidP="006837C8">
      <w:pPr>
        <w:pStyle w:val="a3"/>
        <w:tabs>
          <w:tab w:val="left" w:pos="6663"/>
        </w:tabs>
        <w:spacing w:after="0" w:line="360" w:lineRule="auto"/>
        <w:ind w:left="0" w:right="1503"/>
        <w:jc w:val="both"/>
        <w:rPr>
          <w:rFonts w:ascii="Times New Roman" w:hAnsi="Times New Roman" w:cs="Times New Roman"/>
          <w:sz w:val="24"/>
          <w:szCs w:val="24"/>
        </w:rPr>
      </w:pPr>
    </w:p>
    <w:p w:rsidR="0021693B" w:rsidRPr="00161DA9" w:rsidRDefault="0021693B" w:rsidP="00530B49">
      <w:pPr>
        <w:pStyle w:val="a3"/>
        <w:tabs>
          <w:tab w:val="left" w:pos="6663"/>
        </w:tabs>
        <w:spacing w:after="0" w:line="360" w:lineRule="auto"/>
        <w:ind w:left="0" w:right="1503"/>
        <w:jc w:val="both"/>
        <w:rPr>
          <w:rFonts w:ascii="Times New Roman" w:hAnsi="Times New Roman" w:cs="Times New Roman"/>
          <w:sz w:val="24"/>
          <w:szCs w:val="24"/>
        </w:rPr>
      </w:pPr>
    </w:p>
    <w:p w:rsidR="0021693B" w:rsidRPr="00161DA9" w:rsidRDefault="0021693B" w:rsidP="00530B49">
      <w:pPr>
        <w:pStyle w:val="a3"/>
        <w:tabs>
          <w:tab w:val="left" w:pos="6663"/>
        </w:tabs>
        <w:spacing w:after="0" w:line="360" w:lineRule="auto"/>
        <w:ind w:left="0" w:right="1503"/>
        <w:jc w:val="both"/>
        <w:rPr>
          <w:rFonts w:ascii="Times New Roman" w:hAnsi="Times New Roman" w:cs="Times New Roman"/>
          <w:sz w:val="24"/>
          <w:szCs w:val="24"/>
        </w:rPr>
      </w:pPr>
      <w:r w:rsidRPr="00161DA9">
        <w:rPr>
          <w:rFonts w:ascii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5274310" cy="3687019"/>
            <wp:effectExtent l="0" t="0" r="2540" b="8890"/>
            <wp:docPr id="6" name="Picture 6" descr="C:\Users\user\Desktop\ΗΜΕΡΑ ΑΡΧΕΙΩΝ ΜΟΥΣΕΙΟ ΜΠΕΝΑΚΗ\FOTOS DELTIO TYPOY DDEAM\6. Παναθηναϊκό Στάδιο Zil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ΗΜΕΡΑ ΑΡΧΕΙΩΝ ΜΟΥΣΕΙΟ ΜΠΕΝΑΚΗ\FOTOS DELTIO TYPOY DDEAM\6. Παναθηναϊκό Στάδιο Zill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93B" w:rsidRPr="00161DA9" w:rsidRDefault="0021693B" w:rsidP="0021693B">
      <w:pPr>
        <w:pStyle w:val="Normal1"/>
        <w:tabs>
          <w:tab w:val="left" w:pos="6663"/>
        </w:tabs>
        <w:spacing w:before="0" w:beforeAutospacing="0" w:after="0" w:afterAutospacing="0" w:line="360" w:lineRule="auto"/>
        <w:ind w:right="651"/>
        <w:jc w:val="both"/>
        <w:rPr>
          <w:rStyle w:val="normalchar"/>
          <w:bCs/>
          <w:color w:val="000000"/>
        </w:rPr>
      </w:pPr>
      <w:proofErr w:type="spellStart"/>
      <w:r w:rsidRPr="00161DA9">
        <w:rPr>
          <w:rStyle w:val="normalchar"/>
          <w:b/>
          <w:bCs/>
          <w:iCs/>
          <w:color w:val="000000"/>
        </w:rPr>
        <w:t>Εικ</w:t>
      </w:r>
      <w:proofErr w:type="spellEnd"/>
      <w:r w:rsidRPr="00161DA9">
        <w:rPr>
          <w:rStyle w:val="normalchar"/>
          <w:b/>
          <w:bCs/>
          <w:iCs/>
          <w:color w:val="000000"/>
        </w:rPr>
        <w:t>. 6</w:t>
      </w:r>
      <w:r w:rsidRPr="00161DA9">
        <w:rPr>
          <w:rStyle w:val="normalchar"/>
          <w:bCs/>
          <w:iCs/>
          <w:color w:val="000000"/>
        </w:rPr>
        <w:t xml:space="preserve">. Τοπογραφική αποτύπωση του Παναθηναϊκού Σταδίου από τον Γερμανό αρχιτέκτονα Ernst </w:t>
      </w:r>
      <w:proofErr w:type="spellStart"/>
      <w:r w:rsidRPr="00161DA9">
        <w:rPr>
          <w:rStyle w:val="normalchar"/>
          <w:bCs/>
          <w:iCs/>
          <w:color w:val="000000"/>
        </w:rPr>
        <w:t>Ziller</w:t>
      </w:r>
      <w:proofErr w:type="spellEnd"/>
      <w:r w:rsidRPr="00161DA9">
        <w:rPr>
          <w:rStyle w:val="normalchar"/>
          <w:bCs/>
          <w:iCs/>
          <w:color w:val="000000"/>
        </w:rPr>
        <w:t xml:space="preserve"> (</w:t>
      </w:r>
      <w:r w:rsidRPr="00161DA9">
        <w:rPr>
          <w:rStyle w:val="normalchar"/>
          <w:bCs/>
          <w:color w:val="000000"/>
        </w:rPr>
        <w:t xml:space="preserve">29 Οκτωβρίου 1867). </w:t>
      </w:r>
    </w:p>
    <w:p w:rsidR="0021693B" w:rsidRPr="00161DA9" w:rsidRDefault="0021693B" w:rsidP="0021693B">
      <w:pPr>
        <w:pStyle w:val="Normal1"/>
        <w:tabs>
          <w:tab w:val="left" w:pos="6663"/>
        </w:tabs>
        <w:spacing w:before="0" w:beforeAutospacing="0" w:after="0" w:afterAutospacing="0" w:line="360" w:lineRule="auto"/>
        <w:ind w:right="651"/>
        <w:jc w:val="both"/>
        <w:rPr>
          <w:rStyle w:val="normalchar"/>
          <w:bCs/>
          <w:color w:val="000000"/>
        </w:rPr>
      </w:pPr>
    </w:p>
    <w:p w:rsidR="0021693B" w:rsidRPr="00161DA9" w:rsidRDefault="0021693B" w:rsidP="0021693B">
      <w:pPr>
        <w:pStyle w:val="Normal1"/>
        <w:tabs>
          <w:tab w:val="left" w:pos="6663"/>
        </w:tabs>
        <w:spacing w:before="0" w:beforeAutospacing="0" w:after="0" w:afterAutospacing="0" w:line="360" w:lineRule="auto"/>
        <w:ind w:right="651"/>
        <w:jc w:val="both"/>
        <w:rPr>
          <w:rStyle w:val="normalchar"/>
          <w:bCs/>
          <w:color w:val="000000"/>
        </w:rPr>
      </w:pPr>
    </w:p>
    <w:p w:rsidR="0021693B" w:rsidRPr="00161DA9" w:rsidRDefault="0021693B" w:rsidP="0021693B">
      <w:pPr>
        <w:pStyle w:val="Normal1"/>
        <w:tabs>
          <w:tab w:val="left" w:pos="6663"/>
        </w:tabs>
        <w:spacing w:before="0" w:beforeAutospacing="0" w:after="0" w:afterAutospacing="0" w:line="360" w:lineRule="auto"/>
        <w:ind w:right="651"/>
        <w:jc w:val="both"/>
        <w:rPr>
          <w:rStyle w:val="normalchar"/>
          <w:bCs/>
          <w:color w:val="000000"/>
        </w:rPr>
      </w:pPr>
    </w:p>
    <w:p w:rsidR="00684AA8" w:rsidRPr="00161DA9" w:rsidRDefault="00684AA8" w:rsidP="0021693B">
      <w:pPr>
        <w:tabs>
          <w:tab w:val="left" w:pos="6663"/>
        </w:tabs>
        <w:spacing w:after="0" w:line="240" w:lineRule="auto"/>
        <w:ind w:right="-58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161DA9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el-GR"/>
        </w:rPr>
        <w:lastRenderedPageBreak/>
        <w:drawing>
          <wp:inline distT="0" distB="0" distL="0" distR="0">
            <wp:extent cx="5274310" cy="3921851"/>
            <wp:effectExtent l="0" t="0" r="2540" b="2540"/>
            <wp:docPr id="9" name="Εικόνα 9" descr="C:\Users\Nana\Documents\ATHINA_DEAM 2018\ΕΚΘΕΣΕΙΣ\ΜΟΥΣΕΙΟ ΜΠΕΝΑΚΗ2\ΕΓΓΡΑΦΑ ΠΡΟΣ ΔΑΝΕΙΣΜΟ3\12. Τοπογραφικό Ολυμπίας 1875-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na\Documents\ATHINA_DEAM 2018\ΕΚΘΕΣΕΙΣ\ΜΟΥΣΕΙΟ ΜΠΕΝΑΚΗ2\ΕΓΓΡΑΦΑ ΠΡΟΣ ΔΑΝΕΙΣΜΟ3\12. Τοπογραφικό Ολυμπίας 1875-7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2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AA8" w:rsidRPr="00161DA9" w:rsidRDefault="00684AA8" w:rsidP="00684AA8">
      <w:pPr>
        <w:tabs>
          <w:tab w:val="left" w:pos="6663"/>
        </w:tabs>
        <w:spacing w:after="0" w:line="360" w:lineRule="auto"/>
        <w:ind w:right="651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proofErr w:type="spellStart"/>
      <w:r w:rsidRPr="00161DA9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Εικ</w:t>
      </w:r>
      <w:proofErr w:type="spellEnd"/>
      <w:r w:rsidRPr="00161DA9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. 7</w:t>
      </w:r>
      <w:r w:rsidRPr="00161DA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. Τοπογραφικό διάγραμμα της αρχαίας Ολυμπίας κατά τη διάρκεια της ανασκαφής (1875-1876), στο οποίο σημειώνονται γεωφυσικά στοιχεία της περιοχής. </w:t>
      </w:r>
    </w:p>
    <w:p w:rsidR="00684AA8" w:rsidRPr="00161DA9" w:rsidRDefault="00684AA8" w:rsidP="00684AA8">
      <w:pPr>
        <w:tabs>
          <w:tab w:val="left" w:pos="6663"/>
        </w:tabs>
        <w:spacing w:after="0" w:line="360" w:lineRule="auto"/>
        <w:ind w:right="651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21693B" w:rsidRPr="00161DA9" w:rsidRDefault="0021693B" w:rsidP="0021693B">
      <w:pPr>
        <w:tabs>
          <w:tab w:val="left" w:pos="6663"/>
        </w:tabs>
        <w:spacing w:after="0" w:line="240" w:lineRule="auto"/>
        <w:ind w:right="-58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161DA9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el-GR"/>
        </w:rPr>
        <w:lastRenderedPageBreak/>
        <w:drawing>
          <wp:inline distT="0" distB="0" distL="0" distR="0">
            <wp:extent cx="4128737" cy="5502800"/>
            <wp:effectExtent l="0" t="0" r="5715" b="3175"/>
            <wp:docPr id="8" name="Picture 8" descr="C:\Users\user\Desktop\ΗΜΕΡΑ ΑΡΧΕΙΩΝ ΜΟΥΣΕΙΟ ΜΠΕΝΑΚΗ\FOTOS DELTIO TYPOY DDEAM\16. Δέσμη εισιτηρίων Ακροπόλεω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ΗΜΕΡΑ ΑΡΧΕΙΩΝ ΜΟΥΣΕΙΟ ΜΠΕΝΑΚΗ\FOTOS DELTIO TYPOY DDEAM\16. Δέσμη εισιτηρίων Ακροπόλεως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090" cy="55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93B" w:rsidRPr="00161DA9" w:rsidRDefault="0021693B" w:rsidP="0021693B">
      <w:pPr>
        <w:tabs>
          <w:tab w:val="left" w:pos="6663"/>
        </w:tabs>
        <w:spacing w:after="0" w:line="240" w:lineRule="auto"/>
        <w:ind w:right="-58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21693B" w:rsidRPr="00161DA9" w:rsidRDefault="0021693B" w:rsidP="0021693B">
      <w:pPr>
        <w:tabs>
          <w:tab w:val="left" w:pos="6663"/>
        </w:tabs>
        <w:spacing w:after="0" w:line="240" w:lineRule="auto"/>
        <w:ind w:right="-5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61DA9">
        <w:rPr>
          <w:rFonts w:ascii="Times New Roman" w:hAnsi="Times New Roman" w:cs="Times New Roman"/>
          <w:b/>
          <w:sz w:val="24"/>
          <w:szCs w:val="24"/>
        </w:rPr>
        <w:t>Εικ</w:t>
      </w:r>
      <w:proofErr w:type="spellEnd"/>
      <w:r w:rsidRPr="00161DA9">
        <w:rPr>
          <w:rFonts w:ascii="Times New Roman" w:hAnsi="Times New Roman" w:cs="Times New Roman"/>
          <w:b/>
          <w:sz w:val="24"/>
          <w:szCs w:val="24"/>
        </w:rPr>
        <w:t xml:space="preserve">. 8. </w:t>
      </w:r>
      <w:r w:rsidRPr="00161DA9">
        <w:rPr>
          <w:rFonts w:ascii="Times New Roman" w:hAnsi="Times New Roman" w:cs="Times New Roman"/>
          <w:sz w:val="24"/>
          <w:szCs w:val="24"/>
        </w:rPr>
        <w:t>Αποκόμματα εισιτηρίων για τις νύχτες με πανσέληνο στην Ακρόπολη</w:t>
      </w:r>
    </w:p>
    <w:p w:rsidR="0021693B" w:rsidRPr="00161DA9" w:rsidRDefault="0021693B" w:rsidP="0021693B">
      <w:pPr>
        <w:tabs>
          <w:tab w:val="left" w:pos="6663"/>
        </w:tabs>
        <w:spacing w:after="0" w:line="240" w:lineRule="auto"/>
        <w:ind w:right="-58"/>
        <w:jc w:val="both"/>
        <w:rPr>
          <w:rFonts w:ascii="Times New Roman" w:hAnsi="Times New Roman" w:cs="Times New Roman"/>
          <w:sz w:val="24"/>
          <w:szCs w:val="24"/>
        </w:rPr>
      </w:pPr>
      <w:r w:rsidRPr="00161DA9">
        <w:rPr>
          <w:rFonts w:ascii="Times New Roman" w:hAnsi="Times New Roman" w:cs="Times New Roman"/>
          <w:sz w:val="24"/>
          <w:szCs w:val="24"/>
        </w:rPr>
        <w:t>1885-1886.</w:t>
      </w:r>
    </w:p>
    <w:p w:rsidR="0021693B" w:rsidRPr="00161DA9" w:rsidRDefault="0021693B" w:rsidP="0021693B">
      <w:pPr>
        <w:pStyle w:val="a3"/>
        <w:tabs>
          <w:tab w:val="left" w:pos="6663"/>
        </w:tabs>
        <w:spacing w:after="0" w:line="240" w:lineRule="auto"/>
        <w:ind w:left="0" w:right="-58"/>
        <w:jc w:val="both"/>
        <w:rPr>
          <w:rFonts w:ascii="Times New Roman" w:hAnsi="Times New Roman" w:cs="Times New Roman"/>
          <w:sz w:val="24"/>
          <w:szCs w:val="24"/>
        </w:rPr>
      </w:pPr>
    </w:p>
    <w:p w:rsidR="0021693B" w:rsidRPr="00161DA9" w:rsidRDefault="0021693B" w:rsidP="0021693B">
      <w:pPr>
        <w:tabs>
          <w:tab w:val="left" w:pos="6663"/>
        </w:tabs>
        <w:spacing w:after="0" w:line="240" w:lineRule="auto"/>
        <w:ind w:right="-58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21693B" w:rsidRPr="00161DA9" w:rsidRDefault="0021693B" w:rsidP="0021693B">
      <w:pPr>
        <w:pStyle w:val="Normal1"/>
        <w:tabs>
          <w:tab w:val="left" w:pos="6663"/>
        </w:tabs>
        <w:spacing w:before="0" w:beforeAutospacing="0" w:after="0" w:afterAutospacing="0" w:line="360" w:lineRule="auto"/>
        <w:ind w:right="651"/>
        <w:jc w:val="both"/>
        <w:rPr>
          <w:rStyle w:val="normalchar"/>
          <w:bCs/>
          <w:color w:val="000000"/>
        </w:rPr>
      </w:pPr>
    </w:p>
    <w:p w:rsidR="0021693B" w:rsidRPr="00161DA9" w:rsidRDefault="0021693B" w:rsidP="00530B49">
      <w:pPr>
        <w:pStyle w:val="a3"/>
        <w:tabs>
          <w:tab w:val="left" w:pos="6663"/>
        </w:tabs>
        <w:spacing w:after="0" w:line="360" w:lineRule="auto"/>
        <w:ind w:left="0" w:right="1503"/>
        <w:jc w:val="both"/>
        <w:rPr>
          <w:rFonts w:ascii="Times New Roman" w:hAnsi="Times New Roman" w:cs="Times New Roman"/>
          <w:sz w:val="24"/>
          <w:szCs w:val="24"/>
        </w:rPr>
      </w:pPr>
    </w:p>
    <w:sectPr w:rsidR="0021693B" w:rsidRPr="00161DA9" w:rsidSect="00D87BF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FSDidot-BoldItalic">
    <w:altName w:val="MS Gothic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9A0909"/>
    <w:rsid w:val="000270AB"/>
    <w:rsid w:val="001415F1"/>
    <w:rsid w:val="00161DA9"/>
    <w:rsid w:val="001E78D6"/>
    <w:rsid w:val="0021693B"/>
    <w:rsid w:val="002E5358"/>
    <w:rsid w:val="00530B49"/>
    <w:rsid w:val="00537EAF"/>
    <w:rsid w:val="006837C8"/>
    <w:rsid w:val="00684AA8"/>
    <w:rsid w:val="007E5BB8"/>
    <w:rsid w:val="008855AF"/>
    <w:rsid w:val="00927B2E"/>
    <w:rsid w:val="009A0909"/>
    <w:rsid w:val="00BD40BA"/>
    <w:rsid w:val="00CF5EE8"/>
    <w:rsid w:val="00D87BFA"/>
    <w:rsid w:val="00DB4783"/>
    <w:rsid w:val="00DE4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09EF46-A362-44F2-A105-214314DDC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7B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358"/>
    <w:pPr>
      <w:ind w:left="720"/>
      <w:contextualSpacing/>
    </w:pPr>
  </w:style>
  <w:style w:type="paragraph" w:customStyle="1" w:styleId="Normal1">
    <w:name w:val="Normal1"/>
    <w:basedOn w:val="a"/>
    <w:rsid w:val="002169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normalchar">
    <w:name w:val="normal__char"/>
    <w:basedOn w:val="a0"/>
    <w:rsid w:val="0021693B"/>
  </w:style>
  <w:style w:type="paragraph" w:styleId="a4">
    <w:name w:val="Balloon Text"/>
    <w:basedOn w:val="a"/>
    <w:link w:val="Char"/>
    <w:uiPriority w:val="99"/>
    <w:semiHidden/>
    <w:unhideWhenUsed/>
    <w:rsid w:val="00027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0270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customXml" Target="../customXml/item2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83D890F2F5BE644981A254C8A4FE6820" ma:contentTypeVersion="2" ma:contentTypeDescription="Δημιουργία νέου εγγράφου" ma:contentTypeScope="" ma:versionID="748270d2cbceea4360e2bc69a630223f">
  <xsd:schema xmlns:xsd="http://www.w3.org/2001/XMLSchema" xmlns:xs="http://www.w3.org/2001/XMLSchema" xmlns:p="http://schemas.microsoft.com/office/2006/metadata/properties" xmlns:ns2="28739273-0ef8-42a0-9c4e-0f58e209f86f" targetNamespace="http://schemas.microsoft.com/office/2006/metadata/properties" ma:root="true" ma:fieldsID="d7e8c35e4a992cb64f8e3bf15b418df6" ns2:_="">
    <xsd:import namespace="28739273-0ef8-42a0-9c4e-0f58e209f86f"/>
    <xsd:element name="properties">
      <xsd:complexType>
        <xsd:sequence>
          <xsd:element name="documentManagement">
            <xsd:complexType>
              <xsd:all>
                <xsd:element ref="ns2:Process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739273-0ef8-42a0-9c4e-0f58e209f86f" elementFormDefault="qualified">
    <xsd:import namespace="http://schemas.microsoft.com/office/2006/documentManagement/types"/>
    <xsd:import namespace="http://schemas.microsoft.com/office/infopath/2007/PartnerControls"/>
    <xsd:element name="Processed" ma:index="8" nillable="true" ma:displayName="Processed" ma:default="0" ma:internalName="Process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cessed xmlns="28739273-0ef8-42a0-9c4e-0f58e209f86f">false</Processed>
  </documentManagement>
</p:properties>
</file>

<file path=customXml/itemProps1.xml><?xml version="1.0" encoding="utf-8"?>
<ds:datastoreItem xmlns:ds="http://schemas.openxmlformats.org/officeDocument/2006/customXml" ds:itemID="{E9613024-0566-40AE-8155-7EA8C34684D0}"/>
</file>

<file path=customXml/itemProps2.xml><?xml version="1.0" encoding="utf-8"?>
<ds:datastoreItem xmlns:ds="http://schemas.openxmlformats.org/officeDocument/2006/customXml" ds:itemID="{D92DA93C-4CB2-4662-AB0F-0567674E40BC}"/>
</file>

<file path=customXml/itemProps3.xml><?xml version="1.0" encoding="utf-8"?>
<ds:datastoreItem xmlns:ds="http://schemas.openxmlformats.org/officeDocument/2006/customXml" ds:itemID="{8904AD11-6600-4F6C-9D69-CEA694DE31D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202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ΦΩΤΟ ΚΑΙ ΛΕΖΑΝΤΕΣ</dc:title>
  <dc:creator>Χρήστης των Windows</dc:creator>
  <cp:lastModifiedBy>Nana</cp:lastModifiedBy>
  <cp:revision>4</cp:revision>
  <dcterms:created xsi:type="dcterms:W3CDTF">2021-05-25T06:50:00Z</dcterms:created>
  <dcterms:modified xsi:type="dcterms:W3CDTF">2021-06-02T17:08:00Z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0x01010083D890F2F5BE644981A254C8A4FE6820</vt:lpwstr>
  </property>
</Properties>
</file>